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eastAsia="ko-KR"/>
          <w:rFonts w:hint="eastAsia"/>
          <w:b/>
          <w:bCs/>
          <w:sz w:val="28"/>
          <w:szCs w:val="30"/>
          <w:rtl w:val="off"/>
        </w:rPr>
      </w:pPr>
      <w:r>
        <w:rPr>
          <w:lang w:eastAsia="ko-KR"/>
          <w:rFonts w:hint="eastAsia"/>
          <w:b/>
          <w:bCs/>
          <w:sz w:val="28"/>
          <w:szCs w:val="30"/>
          <w:rtl w:val="off"/>
        </w:rPr>
        <w:t>[고려대학교 재학생 만족도 조사]</w:t>
      </w:r>
    </w:p>
    <w:p>
      <w:pPr>
        <w:jc w:val="center"/>
        <w:rPr>
          <w:sz w:val="28"/>
          <w:szCs w:val="30"/>
        </w:rPr>
      </w:pPr>
      <w:r>
        <w:rPr>
          <w:rFonts w:hint="eastAsia"/>
          <w:b/>
          <w:bCs/>
          <w:sz w:val="28"/>
          <w:szCs w:val="30"/>
        </w:rPr>
        <w:t>포커스</w:t>
      </w:r>
      <w:r>
        <w:rPr>
          <w:rFonts w:hint="eastAsia"/>
          <w:b/>
          <w:bCs/>
          <w:sz w:val="28"/>
          <w:szCs w:val="30"/>
        </w:rPr>
        <w:t xml:space="preserve"> </w:t>
      </w:r>
      <w:r>
        <w:rPr>
          <w:rFonts w:hint="eastAsia"/>
          <w:b/>
          <w:bCs/>
          <w:sz w:val="28"/>
          <w:szCs w:val="30"/>
        </w:rPr>
        <w:t>그룹</w:t>
      </w:r>
      <w:r>
        <w:rPr>
          <w:rFonts w:hint="eastAsia"/>
          <w:b/>
          <w:bCs/>
          <w:sz w:val="28"/>
          <w:szCs w:val="30"/>
        </w:rPr>
        <w:t xml:space="preserve"> </w:t>
      </w:r>
      <w:r>
        <w:rPr>
          <w:rFonts w:hint="eastAsia"/>
          <w:b/>
          <w:bCs/>
          <w:sz w:val="28"/>
          <w:szCs w:val="30"/>
        </w:rPr>
        <w:t>디스커션</w:t>
      </w:r>
      <w:r>
        <w:rPr>
          <w:lang w:eastAsia="ko-KR"/>
          <w:rFonts w:hint="eastAsia"/>
          <w:b/>
          <w:bCs/>
          <w:sz w:val="28"/>
          <w:szCs w:val="30"/>
          <w:rtl w:val="off"/>
        </w:rPr>
        <w:t>(FGD)</w:t>
      </w:r>
      <w:r>
        <w:rPr>
          <w:rFonts w:hint="eastAsia"/>
          <w:b/>
          <w:bCs/>
          <w:sz w:val="28"/>
          <w:szCs w:val="30"/>
        </w:rPr>
        <w:t xml:space="preserve"> </w:t>
      </w:r>
      <w:r>
        <w:rPr>
          <w:rFonts w:hint="eastAsia"/>
          <w:b/>
          <w:bCs/>
          <w:sz w:val="28"/>
          <w:szCs w:val="30"/>
        </w:rPr>
        <w:t>참</w:t>
      </w:r>
      <w:r>
        <w:rPr>
          <w:lang w:eastAsia="ko-KR"/>
          <w:rFonts w:hint="eastAsia"/>
          <w:b/>
          <w:bCs/>
          <w:sz w:val="28"/>
          <w:szCs w:val="30"/>
          <w:rtl w:val="off"/>
        </w:rPr>
        <w:t>여자</w:t>
      </w:r>
      <w:r>
        <w:rPr>
          <w:rFonts w:hint="eastAsia"/>
          <w:b/>
          <w:bCs/>
          <w:sz w:val="28"/>
          <w:szCs w:val="30"/>
        </w:rPr>
        <w:t xml:space="preserve"> </w:t>
      </w:r>
      <w:r>
        <w:rPr>
          <w:rFonts w:hint="eastAsia"/>
          <w:b/>
          <w:bCs/>
          <w:sz w:val="28"/>
          <w:szCs w:val="30"/>
        </w:rPr>
        <w:t>모집</w:t>
      </w:r>
    </w:p>
    <w:p/>
    <w:p>
      <w:r>
        <w:rPr>
          <w:rFonts w:hint="eastAsia"/>
        </w:rPr>
        <w:t xml:space="preserve">  </w:t>
      </w:r>
      <w:r>
        <w:rPr>
          <w:rFonts w:hint="eastAsia"/>
        </w:rPr>
        <w:t>고려대학교는</w:t>
      </w:r>
      <w:r>
        <w:rPr>
          <w:rFonts w:hint="eastAsia"/>
        </w:rPr>
        <w:t xml:space="preserve"> </w:t>
      </w:r>
      <w:r>
        <w:rPr>
          <w:rFonts w:hint="eastAsia"/>
        </w:rPr>
        <w:t>한국생산성본부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협업하여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대학이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행정서비스</w:t>
      </w:r>
      <w:r>
        <w:rPr>
          <w:rFonts w:hint="eastAsia"/>
        </w:rPr>
        <w:t xml:space="preserve"> </w:t>
      </w:r>
      <w:r>
        <w:rPr>
          <w:rFonts w:hint="eastAsia"/>
        </w:rPr>
        <w:t>수준을</w:t>
      </w:r>
      <w:r>
        <w:rPr>
          <w:rFonts w:hint="eastAsia"/>
        </w:rPr>
        <w:t xml:space="preserve"> </w:t>
      </w:r>
      <w:r>
        <w:rPr>
          <w:rFonts w:hint="eastAsia"/>
        </w:rPr>
        <w:t>점검하고</w:t>
      </w:r>
      <w:r>
        <w:rPr>
          <w:rFonts w:hint="eastAsia"/>
        </w:rPr>
        <w:t xml:space="preserve"> </w:t>
      </w:r>
      <w:r>
        <w:rPr>
          <w:rFonts w:hint="eastAsia"/>
        </w:rPr>
        <w:t>개선안을</w:t>
      </w:r>
      <w:r>
        <w:rPr>
          <w:rFonts w:hint="eastAsia"/>
        </w:rPr>
        <w:t xml:space="preserve"> </w:t>
      </w:r>
      <w:r>
        <w:rPr>
          <w:rFonts w:hint="eastAsia"/>
        </w:rPr>
        <w:t>수립하고자</w:t>
      </w:r>
      <w:r>
        <w:rPr>
          <w:rFonts w:hint="eastAsia"/>
        </w:rPr>
        <w:t xml:space="preserve"> </w:t>
      </w:r>
      <w:r>
        <w:rPr>
          <w:rFonts w:hint="eastAsia"/>
        </w:rPr>
        <w:t>재학생</w:t>
      </w:r>
      <w:r>
        <w:rPr>
          <w:rFonts w:hint="eastAsia"/>
        </w:rPr>
        <w:t xml:space="preserve"> </w:t>
      </w:r>
      <w:r>
        <w:rPr>
          <w:rFonts w:hint="eastAsia"/>
        </w:rPr>
        <w:t>집단</w:t>
      </w:r>
      <w:r>
        <w:rPr>
          <w:rFonts w:hint="eastAsia"/>
        </w:rPr>
        <w:t xml:space="preserve"> </w:t>
      </w:r>
      <w:r>
        <w:rPr>
          <w:rFonts w:hint="eastAsia"/>
        </w:rPr>
        <w:t>포커스</w:t>
      </w:r>
      <w:r>
        <w:rPr>
          <w:rFonts w:hint="eastAsia"/>
        </w:rPr>
        <w:t xml:space="preserve"> </w:t>
      </w:r>
      <w:r>
        <w:rPr>
          <w:rFonts w:hint="eastAsia"/>
        </w:rPr>
        <w:t>디스커션</w:t>
      </w:r>
      <w:r>
        <w:t>(Focus Group Discussion)</w:t>
      </w:r>
      <w:r>
        <w:rPr>
          <w:lang w:eastAsia="ko-KR"/>
          <w:rtl w:val="off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진행합니다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참가자를</w:t>
      </w:r>
      <w:r>
        <w:rPr>
          <w:rFonts w:hint="eastAsia"/>
        </w:rPr>
        <w:t xml:space="preserve"> </w:t>
      </w:r>
      <w:r>
        <w:rPr>
          <w:rFonts w:hint="eastAsia"/>
        </w:rPr>
        <w:t>모집하오니</w:t>
      </w:r>
      <w:r>
        <w:rPr>
          <w:rFonts w:hint="eastAsia"/>
        </w:rPr>
        <w:t xml:space="preserve"> </w:t>
      </w:r>
      <w:r>
        <w:rPr>
          <w:rFonts w:hint="eastAsia"/>
        </w:rPr>
        <w:t>관심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학생</w:t>
      </w:r>
      <w:r>
        <w:rPr>
          <w:rFonts w:hint="eastAsia"/>
        </w:rPr>
        <w:t xml:space="preserve"> </w:t>
      </w:r>
      <w:r>
        <w:rPr>
          <w:rFonts w:hint="eastAsia"/>
        </w:rPr>
        <w:t>여러분의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참여</w:t>
      </w:r>
      <w:r>
        <w:rPr>
          <w:rFonts w:hint="eastAsia"/>
        </w:rPr>
        <w:t xml:space="preserve"> </w:t>
      </w:r>
      <w:r>
        <w:rPr>
          <w:rFonts w:hint="eastAsia"/>
        </w:rPr>
        <w:t>부탁드립니다</w:t>
      </w:r>
      <w:r>
        <w:rPr>
          <w:rFonts w:hint="eastAsia"/>
        </w:rPr>
        <w:t>.</w:t>
      </w:r>
      <w:r>
        <w:t xml:space="preserve"> </w:t>
      </w:r>
    </w:p>
    <w:p>
      <w:pPr>
        <w:pStyle w:val="a6"/>
        <w:ind w:leftChars="0"/>
        <w:numPr>
          <w:ilvl w:val="0"/>
          <w:numId w:val="1"/>
        </w:numPr>
      </w:pPr>
      <w:r>
        <w:rPr>
          <w:rFonts w:hint="eastAsia"/>
        </w:rPr>
        <w:t>대상</w:t>
      </w:r>
      <w:r>
        <w:rPr>
          <w:rFonts w:hint="eastAsia"/>
        </w:rPr>
        <w:t>:</w:t>
      </w:r>
      <w:r>
        <w:t xml:space="preserve"> </w:t>
      </w:r>
      <w:r>
        <w:rPr>
          <w:lang w:eastAsia="ko-KR"/>
          <w:b/>
          <w:bCs/>
          <w:rtl w:val="off"/>
        </w:rPr>
        <w:t xml:space="preserve">학부 </w:t>
      </w:r>
      <w:r>
        <w:rPr>
          <w:rFonts w:hint="eastAsia"/>
          <w:b/>
          <w:bCs/>
        </w:rPr>
        <w:t>재학생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휴학생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수료생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불가</w:t>
      </w:r>
      <w:r>
        <w:rPr>
          <w:rFonts w:hint="eastAsia"/>
        </w:rPr>
        <w:t>)</w:t>
      </w:r>
      <w:r>
        <w:t xml:space="preserve"> </w:t>
      </w:r>
    </w:p>
    <w:p>
      <w:pPr>
        <w:pStyle w:val="a6"/>
        <w:ind w:leftChars="0"/>
        <w:numPr>
          <w:ilvl w:val="0"/>
          <w:numId w:val="1"/>
        </w:numPr>
      </w:pPr>
      <w:r>
        <w:rPr>
          <w:rFonts w:hint="eastAsia"/>
        </w:rPr>
        <w:t>일시</w:t>
      </w:r>
      <w:r>
        <w:rPr>
          <w:rFonts w:hint="eastAsia"/>
        </w:rPr>
        <w:t>:</w:t>
      </w:r>
      <w:r>
        <w:t xml:space="preserve"> 8/17 (</w:t>
      </w:r>
      <w:r>
        <w:rPr>
          <w:rFonts w:hint="eastAsia"/>
        </w:rPr>
        <w:t>수</w:t>
      </w:r>
      <w:r>
        <w:rPr>
          <w:rFonts w:hint="eastAsia"/>
        </w:rPr>
        <w:t>)</w:t>
      </w:r>
      <w:r>
        <w:t xml:space="preserve"> ~ 8/19 (</w:t>
      </w:r>
      <w:r>
        <w:rPr>
          <w:rFonts w:hint="eastAsia"/>
        </w:rPr>
        <w:t>금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일</w:t>
      </w:r>
      <w:r>
        <w:rPr>
          <w:rFonts w:hint="eastAsia"/>
        </w:rPr>
        <w:t xml:space="preserve">, </w:t>
      </w:r>
      <w:r>
        <w:rPr>
          <w:rFonts w:hint="eastAsia"/>
          <w:u w:val="single" w:color="auto"/>
        </w:rPr>
        <w:t>약</w:t>
      </w:r>
      <w:r>
        <w:rPr>
          <w:rFonts w:hint="eastAsia"/>
          <w:u w:val="single" w:color="auto"/>
        </w:rPr>
        <w:t xml:space="preserve"> </w:t>
      </w:r>
      <w:r>
        <w:rPr>
          <w:u w:val="single" w:color="auto"/>
        </w:rPr>
        <w:t>2</w:t>
      </w:r>
      <w:r>
        <w:rPr>
          <w:rFonts w:hint="eastAsia"/>
          <w:u w:val="single" w:color="auto"/>
        </w:rPr>
        <w:t>시간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소요</w:t>
      </w:r>
      <w:r>
        <w:rPr>
          <w:rFonts w:hint="eastAsia"/>
        </w:rPr>
        <w:t xml:space="preserve"> </w:t>
      </w:r>
      <w:r>
        <w:br/>
      </w:r>
      <w:r>
        <w:t xml:space="preserve">     </w:t>
      </w:r>
      <w:r>
        <w:rPr>
          <w:rFonts w:hint="eastAsia"/>
        </w:rPr>
        <w:t>(</w:t>
      </w:r>
      <w:r>
        <w:rPr>
          <w:rFonts w:hint="eastAsia"/>
        </w:rPr>
        <w:t>선호하는</w:t>
      </w:r>
      <w:r>
        <w:rPr>
          <w:rFonts w:hint="eastAsia"/>
        </w:rPr>
        <w:t xml:space="preserve"> </w:t>
      </w:r>
      <w:r>
        <w:rPr>
          <w:rFonts w:hint="eastAsia"/>
        </w:rPr>
        <w:t>날짜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시간대</w:t>
      </w:r>
      <w:r>
        <w:rPr>
          <w:rFonts w:hint="eastAsia"/>
        </w:rPr>
        <w:t xml:space="preserve"> </w:t>
      </w:r>
      <w:r>
        <w:rPr>
          <w:rFonts w:hint="eastAsia"/>
        </w:rPr>
        <w:t>수집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일정</w:t>
      </w:r>
      <w:r>
        <w:rPr>
          <w:rFonts w:hint="eastAsia"/>
        </w:rPr>
        <w:t xml:space="preserve"> </w:t>
      </w:r>
      <w:r>
        <w:rPr>
          <w:rFonts w:hint="eastAsia"/>
        </w:rPr>
        <w:t>구체화</w:t>
      </w:r>
      <w:r>
        <w:rPr>
          <w:rFonts w:hint="eastAsia"/>
        </w:rPr>
        <w:t xml:space="preserve"> </w:t>
      </w:r>
      <w:r>
        <w:rPr>
          <w:rFonts w:hint="eastAsia"/>
        </w:rPr>
        <w:t>예정</w:t>
      </w:r>
      <w:r>
        <w:rPr>
          <w:rFonts w:hint="eastAsia"/>
        </w:rPr>
        <w:t>)</w:t>
      </w:r>
    </w:p>
    <w:p>
      <w:pPr>
        <w:pStyle w:val="a6"/>
        <w:ind w:leftChars="0"/>
        <w:numPr>
          <w:ilvl w:val="0"/>
          <w:numId w:val="1"/>
        </w:numPr>
      </w:pPr>
      <w:r>
        <w:rPr>
          <w:rFonts w:hint="eastAsia"/>
        </w:rPr>
        <w:t>장소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서울시</w:t>
      </w:r>
      <w:r>
        <w:rPr>
          <w:rFonts w:hint="eastAsia"/>
        </w:rPr>
        <w:t xml:space="preserve"> </w:t>
      </w:r>
      <w:r>
        <w:rPr>
          <w:rFonts w:hint="eastAsia"/>
        </w:rPr>
        <w:t>용산구</w:t>
      </w:r>
      <w:r>
        <w:rPr>
          <w:rFonts w:hint="eastAsia"/>
        </w:rPr>
        <w:t xml:space="preserve"> </w:t>
      </w:r>
      <w:r>
        <w:rPr>
          <w:rFonts w:hint="eastAsia"/>
        </w:rPr>
        <w:t>소재</w:t>
      </w:r>
      <w:r>
        <w:rPr>
          <w:rFonts w:hint="eastAsia"/>
        </w:rPr>
        <w:t xml:space="preserve"> </w:t>
      </w:r>
      <w:r>
        <w:t xml:space="preserve">FGD </w:t>
      </w:r>
      <w:r>
        <w:rPr>
          <w:rFonts w:hint="eastAsia"/>
        </w:rPr>
        <w:t>전문</w:t>
      </w:r>
      <w:r>
        <w:rPr>
          <w:rFonts w:hint="eastAsia"/>
        </w:rPr>
        <w:t xml:space="preserve"> </w:t>
      </w:r>
      <w:r>
        <w:rPr>
          <w:rFonts w:hint="eastAsia"/>
        </w:rPr>
        <w:t>시설을</w:t>
      </w:r>
      <w:r>
        <w:rPr>
          <w:rFonts w:hint="eastAsia"/>
        </w:rPr>
        <w:t xml:space="preserve"> </w:t>
      </w:r>
      <w:r>
        <w:rPr>
          <w:rFonts w:hint="eastAsia"/>
        </w:rPr>
        <w:t>갖춘</w:t>
      </w:r>
      <w:r>
        <w:rPr>
          <w:rFonts w:hint="eastAsia"/>
        </w:rPr>
        <w:t xml:space="preserve"> </w:t>
      </w:r>
      <w:r>
        <w:rPr>
          <w:rFonts w:hint="eastAsia"/>
        </w:rPr>
        <w:t>리서치</w:t>
      </w:r>
      <w:r>
        <w:rPr>
          <w:rFonts w:hint="eastAsia"/>
        </w:rPr>
        <w:t xml:space="preserve"> </w:t>
      </w:r>
      <w:r>
        <w:rPr>
          <w:rFonts w:hint="eastAsia"/>
        </w:rPr>
        <w:t>기관</w:t>
      </w:r>
      <w:r>
        <w:rPr>
          <w:rFonts w:hint="eastAsia"/>
        </w:rPr>
        <w:t xml:space="preserve"> </w:t>
      </w:r>
      <w:r>
        <w:br/>
      </w:r>
      <w:r>
        <w:t xml:space="preserve">      (</w:t>
      </w:r>
      <w:r>
        <w:rPr>
          <w:rFonts w:hint="eastAsia"/>
        </w:rPr>
        <w:t>추후</w:t>
      </w:r>
      <w:r>
        <w:rPr>
          <w:rFonts w:hint="eastAsia"/>
        </w:rPr>
        <w:t xml:space="preserve"> </w:t>
      </w:r>
      <w:r>
        <w:rPr>
          <w:rFonts w:hint="eastAsia"/>
        </w:rPr>
        <w:t>상세</w:t>
      </w:r>
      <w:r>
        <w:rPr>
          <w:rFonts w:hint="eastAsia"/>
        </w:rPr>
        <w:t xml:space="preserve"> </w:t>
      </w:r>
      <w:r>
        <w:rPr>
          <w:rFonts w:hint="eastAsia"/>
        </w:rPr>
        <w:t>주소</w:t>
      </w:r>
      <w:r>
        <w:rPr>
          <w:rFonts w:hint="eastAsia"/>
        </w:rPr>
        <w:t xml:space="preserve"> </w:t>
      </w:r>
      <w:r>
        <w:rPr>
          <w:rFonts w:hint="eastAsia"/>
        </w:rPr>
        <w:t>발송</w:t>
      </w:r>
      <w:r>
        <w:rPr>
          <w:rFonts w:hint="eastAsia"/>
        </w:rPr>
        <w:t xml:space="preserve"> </w:t>
      </w:r>
      <w:r>
        <w:rPr>
          <w:rFonts w:hint="eastAsia"/>
        </w:rPr>
        <w:t>예정</w:t>
      </w:r>
      <w:r>
        <w:rPr>
          <w:rFonts w:hint="eastAsia"/>
        </w:rPr>
        <w:t>)</w:t>
      </w:r>
      <w:r>
        <w:t xml:space="preserve"> </w:t>
      </w:r>
    </w:p>
    <w:p>
      <w:pPr>
        <w:pStyle w:val="a6"/>
        <w:ind w:leftChars="0"/>
        <w:numPr>
          <w:ilvl w:val="0"/>
          <w:numId w:val="1"/>
        </w:numPr>
      </w:pPr>
      <w:r>
        <w:rPr>
          <w:rFonts w:hint="eastAsia"/>
        </w:rPr>
        <w:t>문의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장지윤</w:t>
      </w:r>
      <w:r>
        <w:rPr>
          <w:rFonts w:hint="eastAsia"/>
        </w:rPr>
        <w:t xml:space="preserve"> </w:t>
      </w:r>
      <w:r>
        <w:rPr>
          <w:rFonts w:hint="eastAsia"/>
        </w:rPr>
        <w:t>연구원</w:t>
      </w:r>
      <w:r>
        <w:rPr>
          <w:rFonts w:hint="eastAsia"/>
        </w:rPr>
        <w:t xml:space="preserve"> </w:t>
      </w:r>
      <w:r>
        <w:t xml:space="preserve">(02-398-4374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"mailto:jiyjang@kpc.or.kr" </w:instrText>
      </w:r>
      <w:r>
        <w:rPr>
          <w:rFonts w:hint="eastAsia"/>
        </w:rPr>
        <w:fldChar w:fldCharType="separate"/>
      </w:r>
      <w:r>
        <w:rPr>
          <w:rStyle w:val="a4"/>
        </w:rPr>
        <w:t>jiyjang@kpc.or.kr</w:t>
      </w:r>
      <w:r>
        <w:rPr>
          <w:rStyle w:val="a4"/>
        </w:rPr>
        <w:fldChar w:fldCharType="end"/>
      </w:r>
      <w:r>
        <w:t xml:space="preserve">) </w:t>
      </w:r>
    </w:p>
    <w:p>
      <w:pPr>
        <w:ind w:firstLine="0"/>
        <w:shd w:val="clear" w:color="auto" w:fill="auto"/>
      </w:pPr>
      <w:r>
        <w:rPr>
          <w:rFonts w:hint="eastAsia"/>
        </w:rPr>
        <w:t>참가</w:t>
      </w:r>
      <w:r>
        <w:rPr>
          <w:rFonts w:hint="eastAsia"/>
        </w:rPr>
        <w:t xml:space="preserve"> </w:t>
      </w:r>
      <w:r>
        <w:rPr>
          <w:rFonts w:hint="eastAsia"/>
        </w:rPr>
        <w:t>신청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링크</w:t>
      </w:r>
      <w:r>
        <w:rPr>
          <w:rFonts w:hint="eastAsia"/>
        </w:rPr>
        <w:t>(</w:t>
      </w:r>
      <w:r>
        <w:rPr>
          <w:rFonts w:hint="eastAsia"/>
        </w:rPr>
        <w:t>또는</w:t>
      </w:r>
      <w:r>
        <w:rPr>
          <w:rFonts w:hint="eastAsia"/>
        </w:rPr>
        <w:t xml:space="preserve"> QR</w:t>
      </w:r>
      <w:r>
        <w:rPr>
          <w:rFonts w:hint="eastAsia"/>
        </w:rPr>
        <w:t>코드</w:t>
      </w:r>
      <w:r>
        <w:rPr>
          <w:rFonts w:hint="eastAsia"/>
        </w:rPr>
        <w:t xml:space="preserve">) </w:t>
      </w:r>
      <w:r>
        <w:rPr>
          <w:rFonts w:hint="eastAsia"/>
        </w:rPr>
        <w:t>접속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참가</w:t>
      </w:r>
      <w:r>
        <w:rPr>
          <w:rFonts w:hint="eastAsia"/>
        </w:rPr>
        <w:t xml:space="preserve"> </w:t>
      </w:r>
      <w:r>
        <w:rPr>
          <w:rFonts w:hint="eastAsia"/>
        </w:rPr>
        <w:t>신청서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>(</w:t>
      </w:r>
      <w:r>
        <w:rPr>
          <w:lang w:val="en-US" w:eastAsia="ko-KR" w:bidi="ar-SA"/>
          <w:rFonts w:ascii="맑은 고딕" w:eastAsia="맑은 고딕" w:hAnsi="맑은 고딕" w:cs="Arial" w:hint="eastAsia"/>
          <w:szCs w:val="22"/>
          <w:kern w:val="2"/>
        </w:rPr>
        <w:t>8/2(화) ~ 8/12(</w:t>
      </w:r>
      <w:r>
        <w:rPr>
          <w:lang w:val="en-US" w:eastAsia="ko-KR" w:bidi="ar-SA"/>
          <w:rFonts w:ascii="맑은 고딕" w:eastAsia="맑은 고딕" w:hAnsi="맑은 고딕" w:cs="Arial" w:hint="eastAsia"/>
          <w:szCs w:val="22"/>
          <w:kern w:val="2"/>
          <w:rtl w:val="off"/>
        </w:rPr>
        <w:t>금)</w:t>
      </w:r>
      <w:r>
        <w:rPr>
          <w:rFonts w:hint="eastAsia"/>
        </w:rPr>
        <w:t>)</w:t>
      </w:r>
      <w:r>
        <w:rPr>
          <w:rFonts w:hint="eastAsia"/>
        </w:rPr>
        <w:t xml:space="preserve">  </w:t>
      </w:r>
      <w:r>
        <w:t xml:space="preserve"> </w:t>
      </w:r>
    </w:p>
    <w:p>
      <w:pPr>
        <w:ind w:left="284"/>
        <w:rPr>
          <w:rFonts w:hint="eastAsia"/>
        </w:rPr>
      </w:pPr>
      <w:r>
        <w:fldChar w:fldCharType="begin"/>
      </w:r>
      <w:r>
        <w:instrText xml:space="preserve"> HYPERLINK "https://docs.google.com/forms/d/1j3PsNYb6Gw904lHzD4zkNf-OCm3_odLv3FkyuGIRZTY/edit" </w:instrText>
      </w:r>
      <w:r>
        <w:fldChar w:fldCharType="separate"/>
      </w:r>
      <w:r>
        <w:rPr>
          <w:rStyle w:val="a4"/>
        </w:rPr>
        <w:t>https://docs.google.com/forms/d/1j3PsNYb6Gw904lHzD4zkNf-OCm3_odLv3FkyuGIRZTY/edit</w:t>
      </w:r>
      <w:r>
        <w:rPr>
          <w:rStyle w:val="a4"/>
        </w:rPr>
        <w:fldChar w:fldCharType="end"/>
      </w:r>
      <w:r>
        <w:t xml:space="preserve"> </w:t>
      </w:r>
      <w:r>
        <w:t xml:space="preserve"> </w:t>
      </w:r>
    </w:p>
    <w:p>
      <w:r>
        <w:t xml:space="preserve"> </w:t>
      </w:r>
      <w:r>
        <w:t xml:space="preserve">        </w:t>
      </w:r>
      <w:r>
        <w:rPr>
          <w:noProof/>
        </w:rPr>
        <w:drawing>
          <wp:inline distT="0" distB="0" distL="0" distR="0">
            <wp:extent cx="981075" cy="9810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t xml:space="preserve">* </w:t>
      </w:r>
      <w:r>
        <w:rPr>
          <w:rFonts w:hint="eastAsia"/>
        </w:rPr>
        <w:t>참가</w:t>
      </w:r>
      <w:r>
        <w:rPr>
          <w:rFonts w:hint="eastAsia"/>
        </w:rPr>
        <w:t xml:space="preserve"> </w:t>
      </w:r>
      <w:r>
        <w:rPr>
          <w:rFonts w:hint="eastAsia"/>
        </w:rPr>
        <w:t>학생들에게</w:t>
      </w:r>
      <w:r>
        <w:rPr>
          <w:rFonts w:hint="eastAsia"/>
        </w:rPr>
        <w:t xml:space="preserve"> </w:t>
      </w:r>
      <w:r>
        <w:rPr>
          <w:rFonts w:hint="eastAsia"/>
          <w:b/>
          <w:u w:val="single" w:color="auto"/>
        </w:rPr>
        <w:t>5</w:t>
      </w:r>
      <w:r>
        <w:rPr>
          <w:rFonts w:hint="eastAsia"/>
          <w:b/>
          <w:u w:val="single" w:color="auto"/>
        </w:rPr>
        <w:t>만원</w:t>
      </w:r>
      <w:r>
        <w:rPr>
          <w:rFonts w:hint="eastAsia"/>
          <w:b/>
          <w:u w:val="single" w:color="auto"/>
        </w:rPr>
        <w:t xml:space="preserve"> </w:t>
      </w:r>
      <w:r>
        <w:rPr>
          <w:rFonts w:hint="eastAsia"/>
          <w:b/>
          <w:u w:val="single" w:color="auto"/>
        </w:rPr>
        <w:t>상당의</w:t>
      </w:r>
      <w:r>
        <w:rPr>
          <w:rFonts w:hint="eastAsia"/>
          <w:b/>
          <w:u w:val="single" w:color="auto"/>
        </w:rPr>
        <w:t xml:space="preserve"> </w:t>
      </w:r>
      <w:r>
        <w:rPr>
          <w:rFonts w:hint="eastAsia"/>
          <w:b/>
          <w:u w:val="single" w:color="auto"/>
        </w:rPr>
        <w:t>사례를</w:t>
      </w:r>
      <w:r>
        <w:rPr>
          <w:rFonts w:hint="eastAsia"/>
          <w:b/>
          <w:u w:val="single" w:color="auto"/>
        </w:rPr>
        <w:t xml:space="preserve"> </w:t>
      </w:r>
      <w:r>
        <w:rPr>
          <w:rFonts w:hint="eastAsia"/>
          <w:b/>
          <w:u w:val="single" w:color="auto"/>
        </w:rPr>
        <w:t>제공</w:t>
      </w:r>
      <w:r>
        <w:rPr>
          <w:rFonts w:hint="eastAsia"/>
          <w:b/>
          <w:u w:val="single" w:color="auto"/>
        </w:rPr>
        <w:t>(</w:t>
      </w:r>
      <w:r>
        <w:rPr>
          <w:rFonts w:hint="eastAsia"/>
          <w:b/>
          <w:u w:val="single" w:color="auto"/>
        </w:rPr>
        <w:t>현장에서</w:t>
      </w:r>
      <w:r>
        <w:rPr>
          <w:rFonts w:hint="eastAsia"/>
          <w:b/>
          <w:u w:val="single" w:color="auto"/>
        </w:rPr>
        <w:t xml:space="preserve"> </w:t>
      </w:r>
      <w:r>
        <w:rPr>
          <w:rFonts w:hint="eastAsia"/>
          <w:b/>
          <w:u w:val="single" w:color="auto"/>
        </w:rPr>
        <w:t>현금</w:t>
      </w:r>
      <w:r>
        <w:rPr>
          <w:rFonts w:hint="eastAsia"/>
          <w:b/>
          <w:u w:val="single" w:color="auto"/>
        </w:rPr>
        <w:t xml:space="preserve"> </w:t>
      </w:r>
      <w:r>
        <w:rPr>
          <w:rFonts w:hint="eastAsia"/>
          <w:b/>
          <w:u w:val="single" w:color="auto"/>
        </w:rPr>
        <w:t>지급</w:t>
      </w:r>
      <w:r>
        <w:rPr>
          <w:rFonts w:hint="eastAsia"/>
          <w:b/>
          <w:u w:val="single" w:color="auto"/>
        </w:rPr>
        <w:t>)</w:t>
      </w:r>
      <w:r>
        <w:rPr>
          <w:rFonts w:hint="eastAsia"/>
          <w:b/>
          <w:u w:val="single" w:color="auto"/>
        </w:rPr>
        <w:t>할</w:t>
      </w:r>
      <w:r>
        <w:rPr>
          <w:rFonts w:hint="eastAsia"/>
          <w:b/>
          <w:u w:val="single" w:color="auto"/>
        </w:rPr>
        <w:t xml:space="preserve"> </w:t>
      </w:r>
      <w:r>
        <w:rPr>
          <w:rFonts w:hint="eastAsia"/>
          <w:b/>
          <w:u w:val="single" w:color="auto"/>
        </w:rPr>
        <w:t>예정</w:t>
      </w:r>
      <w:r>
        <w:rPr>
          <w:rFonts w:hint="eastAsia"/>
        </w:rPr>
        <w:t>이니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관심</w:t>
      </w:r>
      <w:r>
        <w:rPr>
          <w:rFonts w:hint="eastAsia"/>
        </w:rPr>
        <w:t xml:space="preserve"> </w:t>
      </w:r>
      <w:r>
        <w:rPr>
          <w:rFonts w:hint="eastAsia"/>
        </w:rPr>
        <w:t>부탁드립니다</w:t>
      </w:r>
      <w:r>
        <w:rPr>
          <w:rFonts w:hint="eastAsia"/>
        </w:rPr>
        <w:t>.</w:t>
      </w:r>
    </w:p>
    <w:p>
      <w:r>
        <w:t>**</w:t>
      </w:r>
      <w:r>
        <w:rPr>
          <w:rFonts w:hint="eastAsia"/>
        </w:rPr>
        <w:t xml:space="preserve"> </w:t>
      </w:r>
      <w:r>
        <w:rPr>
          <w:rFonts w:hint="eastAsia"/>
        </w:rPr>
        <w:t>대상자로</w:t>
      </w:r>
      <w:r>
        <w:rPr>
          <w:rFonts w:hint="eastAsia"/>
        </w:rPr>
        <w:t xml:space="preserve"> </w:t>
      </w:r>
      <w:r>
        <w:rPr>
          <w:rFonts w:hint="eastAsia"/>
        </w:rPr>
        <w:t>선정된</w:t>
      </w:r>
      <w:r>
        <w:rPr>
          <w:rFonts w:hint="eastAsia"/>
        </w:rPr>
        <w:t xml:space="preserve"> </w:t>
      </w:r>
      <w:r>
        <w:rPr>
          <w:rFonts w:hint="eastAsia"/>
        </w:rPr>
        <w:t>분들께</w:t>
      </w:r>
      <w:r>
        <w:rPr>
          <w:rFonts w:hint="eastAsia"/>
        </w:rPr>
        <w:t xml:space="preserve"> </w:t>
      </w:r>
      <w:r>
        <w:rPr>
          <w:rFonts w:hint="eastAsia"/>
        </w:rPr>
        <w:t>개별적으로</w:t>
      </w:r>
      <w:r>
        <w:rPr>
          <w:rFonts w:hint="eastAsia"/>
        </w:rPr>
        <w:t xml:space="preserve"> </w:t>
      </w:r>
      <w:r>
        <w:rPr>
          <w:rFonts w:hint="eastAsia"/>
        </w:rPr>
        <w:t>상세</w:t>
      </w:r>
      <w:r>
        <w:rPr>
          <w:rFonts w:hint="eastAsia"/>
        </w:rPr>
        <w:t xml:space="preserve"> </w:t>
      </w:r>
      <w:r>
        <w:rPr>
          <w:rFonts w:hint="eastAsia"/>
        </w:rPr>
        <w:t>일정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장소</w:t>
      </w:r>
      <w:r>
        <w:rPr>
          <w:rFonts w:hint="eastAsia"/>
        </w:rPr>
        <w:t xml:space="preserve"> </w:t>
      </w:r>
      <w:r>
        <w:rPr>
          <w:rFonts w:hint="eastAsia"/>
        </w:rPr>
        <w:t>안내</w:t>
      </w:r>
      <w:r>
        <w:rPr>
          <w:rFonts w:hint="eastAsia"/>
        </w:rPr>
        <w:t xml:space="preserve"> </w:t>
      </w:r>
      <w:r>
        <w:rPr>
          <w:rFonts w:hint="eastAsia"/>
        </w:rPr>
        <w:t>문자</w:t>
      </w:r>
      <w:r>
        <w:rPr>
          <w:rFonts w:hint="eastAsia"/>
        </w:rPr>
        <w:t xml:space="preserve"> </w:t>
      </w:r>
      <w:r>
        <w:rPr>
          <w:rFonts w:hint="eastAsia"/>
        </w:rPr>
        <w:t>발송</w:t>
      </w:r>
      <w:r>
        <w:rPr>
          <w:rFonts w:hint="eastAsia"/>
        </w:rPr>
        <w:t xml:space="preserve"> </w:t>
      </w:r>
      <w:r>
        <w:rPr>
          <w:rFonts w:hint="eastAsia"/>
        </w:rPr>
        <w:t>예정입니다</w:t>
      </w:r>
      <w:r>
        <w:rPr>
          <w:rFonts w:hint="eastAsia"/>
        </w:rPr>
        <w:t>.</w:t>
      </w:r>
    </w:p>
    <w:sectPr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eb427bd"/>
    <w:multiLevelType w:val="hybridMultilevel"/>
    <w:tmpl w:val="d8d26c4a"/>
    <w:lvl w:ilvl="0" w:tplc="34fe5944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336"/>
    <w:lsdException w:name="Light List Accent 1" w:uiPriority="337"/>
    <w:lsdException w:name="Light Grid Accent 1" w:uiPriority="33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336"/>
    <w:lsdException w:name="Light List Accent 2" w:uiPriority="337"/>
    <w:lsdException w:name="Light Grid Accent 2" w:uiPriority="33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336"/>
    <w:lsdException w:name="Light List Accent 3" w:uiPriority="337"/>
    <w:lsdException w:name="Light Grid Accent 3" w:uiPriority="33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336"/>
    <w:lsdException w:name="Light List Accent 4" w:uiPriority="337"/>
    <w:lsdException w:name="Light Grid Accent 4" w:uiPriority="33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336"/>
    <w:lsdException w:name="Light List Accent 5" w:uiPriority="337"/>
    <w:lsdException w:name="Light Grid Accent 5" w:uiPriority="33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336"/>
    <w:lsdException w:name="Light List Accent 6" w:uiPriority="337"/>
    <w:lsdException w:name="Light Grid Accent 6" w:uiPriority="33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basedOn w:val="a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character" w:styleId="a4">
    <w:name w:val="Hyperlink"/>
    <w:uiPriority w:val="99"/>
    <w:basedOn w:val="a0"/>
    <w:unhideWhenUsed/>
    <w:rPr>
      <w:color w:val="0000FF"/>
      <w:u w:val="single" w:color="auto"/>
    </w:rPr>
  </w:style>
  <w:style w:type="character" w:styleId="a5">
    <w:name w:val="Strong"/>
    <w:uiPriority w:val="22"/>
    <w:basedOn w:val="a0"/>
    <w:qFormat/>
    <w:rPr>
      <w:b/>
      <w:bCs/>
    </w:rPr>
  </w:style>
  <w:style w:type="paragraph" w:styleId="a6">
    <w:name w:val="List Paragraph"/>
    <w:uiPriority w:val="34"/>
    <w:basedOn w:val="a"/>
    <w:qFormat/>
    <w:pPr>
      <w:ind w:leftChars="400" w:left="800"/>
    </w:pPr>
  </w:style>
  <w:style w:type="character" w:styleId="a7">
    <w:name w:val="FollowedHyperlink"/>
    <w:uiPriority w:val="99"/>
    <w:basedOn w:val="a0"/>
    <w:semiHidden/>
    <w:unhideWhenUsed/>
    <w:rPr>
      <w:color w:val="954F72"/>
      <w:u w:val="single" w:color="auto"/>
    </w:rPr>
  </w:style>
  <w:style w:type="paragraph" w:styleId="a8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8"/>
  </w:style>
  <w:style w:type="paragraph" w:styleId="a9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2022-08-02T01:51:00Z</dcterms:created>
  <dcterms:modified xsi:type="dcterms:W3CDTF">2022-08-02T02:36:54Z</dcterms:modified>
  <cp:version>1000.0100.01</cp:version>
</cp:coreProperties>
</file>